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25C" w:rsidRDefault="0090125C" w:rsidP="009012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KEY WORDS</w:t>
      </w:r>
    </w:p>
    <w:p w:rsidR="0090125C" w:rsidRDefault="0090125C">
      <w:pPr>
        <w:rPr>
          <w:rFonts w:ascii="Times New Roman" w:hAnsi="Times New Roman" w:cs="Times New Roman"/>
          <w:b/>
          <w:sz w:val="28"/>
          <w:szCs w:val="28"/>
        </w:rPr>
      </w:pPr>
    </w:p>
    <w:p w:rsidR="0090125C" w:rsidRDefault="0090125C">
      <w:pPr>
        <w:rPr>
          <w:rFonts w:ascii="Times New Roman" w:hAnsi="Times New Roman" w:cs="Times New Roman"/>
          <w:b/>
          <w:sz w:val="28"/>
          <w:szCs w:val="28"/>
        </w:rPr>
        <w:sectPr w:rsidR="0090125C" w:rsidSect="0090125C">
          <w:pgSz w:w="11906" w:h="16838"/>
          <w:pgMar w:top="1701" w:right="567" w:bottom="1134" w:left="1134" w:header="567" w:footer="567" w:gutter="0"/>
          <w:cols w:space="1296"/>
          <w:docGrid w:linePitch="360"/>
        </w:sectPr>
      </w:pPr>
    </w:p>
    <w:p w:rsidR="00D81D1F" w:rsidRPr="0090125C" w:rsidRDefault="005C4FDE">
      <w:pPr>
        <w:rPr>
          <w:rFonts w:ascii="Times New Roman" w:hAnsi="Times New Roman" w:cs="Times New Roman"/>
          <w:sz w:val="28"/>
          <w:szCs w:val="28"/>
        </w:rPr>
      </w:pPr>
      <w:r w:rsidRPr="0090125C">
        <w:rPr>
          <w:rFonts w:ascii="Times New Roman" w:hAnsi="Times New Roman" w:cs="Times New Roman"/>
          <w:sz w:val="28"/>
          <w:szCs w:val="28"/>
        </w:rPr>
        <w:lastRenderedPageBreak/>
        <w:t xml:space="preserve">When we need to </w:t>
      </w:r>
      <w:r w:rsidRPr="0090125C">
        <w:rPr>
          <w:rFonts w:ascii="Times New Roman" w:hAnsi="Times New Roman" w:cs="Times New Roman"/>
          <w:b/>
          <w:sz w:val="28"/>
          <w:szCs w:val="28"/>
        </w:rPr>
        <w:t>multiple</w:t>
      </w:r>
      <w:r w:rsidRPr="0090125C">
        <w:rPr>
          <w:rFonts w:ascii="Times New Roman" w:hAnsi="Times New Roman" w:cs="Times New Roman"/>
          <w:sz w:val="28"/>
          <w:szCs w:val="28"/>
        </w:rPr>
        <w:t>:</w:t>
      </w:r>
    </w:p>
    <w:p w:rsidR="005C4FDE" w:rsidRPr="00B66582" w:rsidRDefault="005C4FDE" w:rsidP="00B66582">
      <w:pPr>
        <w:ind w:left="360"/>
        <w:rPr>
          <w:rFonts w:ascii="Times New Roman" w:hAnsi="Times New Roman" w:cs="Times New Roman"/>
          <w:sz w:val="24"/>
          <w:szCs w:val="24"/>
        </w:rPr>
      </w:pPr>
      <w:r w:rsidRPr="00B66582">
        <w:rPr>
          <w:rFonts w:ascii="Times New Roman" w:hAnsi="Times New Roman" w:cs="Times New Roman"/>
          <w:sz w:val="24"/>
          <w:szCs w:val="24"/>
        </w:rPr>
        <w:t>Area of</w:t>
      </w:r>
    </w:p>
    <w:p w:rsidR="005C4FDE" w:rsidRPr="00B66582" w:rsidRDefault="005C4FDE" w:rsidP="00B66582">
      <w:pPr>
        <w:ind w:left="360"/>
        <w:rPr>
          <w:rFonts w:ascii="Times New Roman" w:hAnsi="Times New Roman" w:cs="Times New Roman"/>
          <w:sz w:val="24"/>
          <w:szCs w:val="24"/>
        </w:rPr>
      </w:pPr>
      <w:r w:rsidRPr="00B66582">
        <w:rPr>
          <w:rFonts w:ascii="Times New Roman" w:hAnsi="Times New Roman" w:cs="Times New Roman"/>
          <w:sz w:val="24"/>
          <w:szCs w:val="24"/>
        </w:rPr>
        <w:t>At</w:t>
      </w:r>
    </w:p>
    <w:p w:rsidR="005C4FDE" w:rsidRPr="00B66582" w:rsidRDefault="005C4FDE" w:rsidP="00B66582">
      <w:pPr>
        <w:ind w:left="360"/>
        <w:rPr>
          <w:rFonts w:ascii="Times New Roman" w:hAnsi="Times New Roman" w:cs="Times New Roman"/>
          <w:sz w:val="24"/>
          <w:szCs w:val="24"/>
        </w:rPr>
      </w:pPr>
      <w:r w:rsidRPr="00B66582">
        <w:rPr>
          <w:rFonts w:ascii="Times New Roman" w:hAnsi="Times New Roman" w:cs="Times New Roman"/>
          <w:sz w:val="24"/>
          <w:szCs w:val="24"/>
        </w:rPr>
        <w:t>By</w:t>
      </w:r>
    </w:p>
    <w:p w:rsidR="00627609" w:rsidRPr="00B66582" w:rsidRDefault="00627609" w:rsidP="00B66582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66582">
        <w:rPr>
          <w:rFonts w:ascii="Times New Roman" w:hAnsi="Times New Roman" w:cs="Times New Roman"/>
          <w:sz w:val="24"/>
          <w:szCs w:val="24"/>
        </w:rPr>
        <w:t>Double</w:t>
      </w:r>
      <w:proofErr w:type="spellEnd"/>
    </w:p>
    <w:p w:rsidR="005C4FDE" w:rsidRPr="00B66582" w:rsidRDefault="00627609" w:rsidP="00B66582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66582">
        <w:rPr>
          <w:rFonts w:ascii="Times New Roman" w:hAnsi="Times New Roman" w:cs="Times New Roman"/>
          <w:sz w:val="24"/>
          <w:szCs w:val="24"/>
        </w:rPr>
        <w:t>D</w:t>
      </w:r>
      <w:r w:rsidR="005C4FDE" w:rsidRPr="00B66582">
        <w:rPr>
          <w:rFonts w:ascii="Times New Roman" w:hAnsi="Times New Roman" w:cs="Times New Roman"/>
          <w:sz w:val="24"/>
          <w:szCs w:val="24"/>
        </w:rPr>
        <w:t>oubled</w:t>
      </w:r>
      <w:proofErr w:type="spellEnd"/>
    </w:p>
    <w:p w:rsidR="005C4FDE" w:rsidRPr="00B66582" w:rsidRDefault="005C4FDE" w:rsidP="00B66582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66582">
        <w:rPr>
          <w:rFonts w:ascii="Times New Roman" w:hAnsi="Times New Roman" w:cs="Times New Roman"/>
          <w:sz w:val="24"/>
          <w:szCs w:val="24"/>
        </w:rPr>
        <w:t>Groups</w:t>
      </w:r>
      <w:proofErr w:type="spellEnd"/>
      <w:r w:rsidRPr="00B66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582">
        <w:rPr>
          <w:rFonts w:ascii="Times New Roman" w:hAnsi="Times New Roman" w:cs="Times New Roman"/>
          <w:sz w:val="24"/>
          <w:szCs w:val="24"/>
        </w:rPr>
        <w:t>of</w:t>
      </w:r>
      <w:proofErr w:type="spellEnd"/>
    </w:p>
    <w:p w:rsidR="005C4FDE" w:rsidRPr="00B66582" w:rsidRDefault="005C4FDE" w:rsidP="00B66582">
      <w:pPr>
        <w:ind w:left="360"/>
        <w:rPr>
          <w:rFonts w:ascii="Times New Roman" w:hAnsi="Times New Roman" w:cs="Times New Roman"/>
          <w:sz w:val="24"/>
          <w:szCs w:val="24"/>
        </w:rPr>
      </w:pPr>
      <w:r w:rsidRPr="00B66582">
        <w:rPr>
          <w:rFonts w:ascii="Times New Roman" w:hAnsi="Times New Roman" w:cs="Times New Roman"/>
          <w:sz w:val="24"/>
          <w:szCs w:val="24"/>
        </w:rPr>
        <w:t xml:space="preserve">Increase </w:t>
      </w:r>
    </w:p>
    <w:p w:rsidR="005C4FDE" w:rsidRPr="00B66582" w:rsidRDefault="005C4FDE" w:rsidP="00B66582">
      <w:pPr>
        <w:ind w:left="360"/>
        <w:rPr>
          <w:rFonts w:ascii="Times New Roman" w:hAnsi="Times New Roman" w:cs="Times New Roman"/>
          <w:sz w:val="24"/>
          <w:szCs w:val="24"/>
        </w:rPr>
      </w:pPr>
      <w:r w:rsidRPr="00B66582">
        <w:rPr>
          <w:rFonts w:ascii="Times New Roman" w:hAnsi="Times New Roman" w:cs="Times New Roman"/>
          <w:sz w:val="24"/>
          <w:szCs w:val="24"/>
        </w:rPr>
        <w:t>Multiplied by</w:t>
      </w:r>
    </w:p>
    <w:p w:rsidR="005C4FDE" w:rsidRPr="00B66582" w:rsidRDefault="005C4FDE" w:rsidP="00B66582">
      <w:pPr>
        <w:ind w:left="360"/>
        <w:rPr>
          <w:rFonts w:ascii="Times New Roman" w:hAnsi="Times New Roman" w:cs="Times New Roman"/>
          <w:sz w:val="24"/>
          <w:szCs w:val="24"/>
        </w:rPr>
      </w:pPr>
      <w:r w:rsidRPr="00B66582">
        <w:rPr>
          <w:rFonts w:ascii="Times New Roman" w:hAnsi="Times New Roman" w:cs="Times New Roman"/>
          <w:sz w:val="24"/>
          <w:szCs w:val="24"/>
        </w:rPr>
        <w:t>Multiple of</w:t>
      </w:r>
    </w:p>
    <w:p w:rsidR="00627609" w:rsidRPr="00B66582" w:rsidRDefault="00627609" w:rsidP="00B66582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66582">
        <w:rPr>
          <w:rFonts w:ascii="Times New Roman" w:hAnsi="Times New Roman" w:cs="Times New Roman"/>
          <w:sz w:val="24"/>
          <w:szCs w:val="24"/>
        </w:rPr>
        <w:t>Product</w:t>
      </w:r>
      <w:proofErr w:type="spellEnd"/>
    </w:p>
    <w:p w:rsidR="005C4FDE" w:rsidRPr="00B66582" w:rsidRDefault="00627609" w:rsidP="00B66582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66582">
        <w:rPr>
          <w:rFonts w:ascii="Times New Roman" w:hAnsi="Times New Roman" w:cs="Times New Roman"/>
          <w:sz w:val="24"/>
          <w:szCs w:val="24"/>
        </w:rPr>
        <w:t>P</w:t>
      </w:r>
      <w:r w:rsidR="005C4FDE" w:rsidRPr="00B66582">
        <w:rPr>
          <w:rFonts w:ascii="Times New Roman" w:hAnsi="Times New Roman" w:cs="Times New Roman"/>
          <w:sz w:val="24"/>
          <w:szCs w:val="24"/>
        </w:rPr>
        <w:t>roduct</w:t>
      </w:r>
      <w:proofErr w:type="spellEnd"/>
      <w:r w:rsidR="005C4FDE" w:rsidRPr="00B66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FDE" w:rsidRPr="00B66582">
        <w:rPr>
          <w:rFonts w:ascii="Times New Roman" w:hAnsi="Times New Roman" w:cs="Times New Roman"/>
          <w:sz w:val="24"/>
          <w:szCs w:val="24"/>
        </w:rPr>
        <w:t>of</w:t>
      </w:r>
      <w:proofErr w:type="spellEnd"/>
    </w:p>
    <w:p w:rsidR="005C4FDE" w:rsidRPr="00B66582" w:rsidRDefault="005C4FDE" w:rsidP="00B66582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66582">
        <w:rPr>
          <w:rFonts w:ascii="Times New Roman" w:hAnsi="Times New Roman" w:cs="Times New Roman"/>
          <w:sz w:val="24"/>
          <w:szCs w:val="24"/>
        </w:rPr>
        <w:t>Rows</w:t>
      </w:r>
      <w:proofErr w:type="spellEnd"/>
      <w:r w:rsidRPr="00B66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582">
        <w:rPr>
          <w:rFonts w:ascii="Times New Roman" w:hAnsi="Times New Roman" w:cs="Times New Roman"/>
          <w:sz w:val="24"/>
          <w:szCs w:val="24"/>
        </w:rPr>
        <w:t>of</w:t>
      </w:r>
      <w:proofErr w:type="spellEnd"/>
    </w:p>
    <w:p w:rsidR="005C4FDE" w:rsidRPr="00B66582" w:rsidRDefault="005C4FDE" w:rsidP="00B66582">
      <w:pPr>
        <w:ind w:left="360"/>
        <w:rPr>
          <w:rFonts w:ascii="Times New Roman" w:hAnsi="Times New Roman" w:cs="Times New Roman"/>
          <w:sz w:val="24"/>
          <w:szCs w:val="24"/>
        </w:rPr>
      </w:pPr>
      <w:r w:rsidRPr="00B66582">
        <w:rPr>
          <w:rFonts w:ascii="Times New Roman" w:hAnsi="Times New Roman" w:cs="Times New Roman"/>
          <w:sz w:val="24"/>
          <w:szCs w:val="24"/>
        </w:rPr>
        <w:t xml:space="preserve">Sets of </w:t>
      </w:r>
    </w:p>
    <w:p w:rsidR="005C4FDE" w:rsidRPr="00B66582" w:rsidRDefault="005C4FDE" w:rsidP="00B66582">
      <w:pPr>
        <w:ind w:left="360"/>
        <w:rPr>
          <w:rFonts w:ascii="Times New Roman" w:hAnsi="Times New Roman" w:cs="Times New Roman"/>
          <w:sz w:val="24"/>
          <w:szCs w:val="24"/>
        </w:rPr>
      </w:pPr>
      <w:r w:rsidRPr="00B66582">
        <w:rPr>
          <w:rFonts w:ascii="Times New Roman" w:hAnsi="Times New Roman" w:cs="Times New Roman"/>
          <w:sz w:val="24"/>
          <w:szCs w:val="24"/>
        </w:rPr>
        <w:t>Times bigger</w:t>
      </w:r>
    </w:p>
    <w:p w:rsidR="005C4FDE" w:rsidRPr="00B66582" w:rsidRDefault="005C4FDE" w:rsidP="00B66582">
      <w:pPr>
        <w:ind w:left="360"/>
        <w:rPr>
          <w:rFonts w:ascii="Times New Roman" w:hAnsi="Times New Roman" w:cs="Times New Roman"/>
          <w:sz w:val="24"/>
          <w:szCs w:val="24"/>
        </w:rPr>
      </w:pPr>
      <w:r w:rsidRPr="00B66582">
        <w:rPr>
          <w:rFonts w:ascii="Times New Roman" w:hAnsi="Times New Roman" w:cs="Times New Roman"/>
          <w:sz w:val="24"/>
          <w:szCs w:val="24"/>
        </w:rPr>
        <w:t>Times more</w:t>
      </w:r>
    </w:p>
    <w:p w:rsidR="005C4FDE" w:rsidRPr="00B66582" w:rsidRDefault="005C4FDE" w:rsidP="00B66582">
      <w:pPr>
        <w:ind w:left="360"/>
        <w:rPr>
          <w:rFonts w:ascii="Times New Roman" w:hAnsi="Times New Roman" w:cs="Times New Roman"/>
          <w:sz w:val="24"/>
          <w:szCs w:val="24"/>
        </w:rPr>
      </w:pPr>
      <w:r w:rsidRPr="00B66582">
        <w:rPr>
          <w:rFonts w:ascii="Times New Roman" w:hAnsi="Times New Roman" w:cs="Times New Roman"/>
          <w:sz w:val="24"/>
          <w:szCs w:val="24"/>
        </w:rPr>
        <w:t>Triple</w:t>
      </w:r>
    </w:p>
    <w:p w:rsidR="005C4FDE" w:rsidRPr="00B66582" w:rsidRDefault="005C4FDE" w:rsidP="00B66582">
      <w:pPr>
        <w:ind w:left="360"/>
        <w:rPr>
          <w:rFonts w:ascii="Times New Roman" w:hAnsi="Times New Roman" w:cs="Times New Roman"/>
          <w:sz w:val="24"/>
          <w:szCs w:val="24"/>
        </w:rPr>
      </w:pPr>
      <w:r w:rsidRPr="00B66582">
        <w:rPr>
          <w:rFonts w:ascii="Times New Roman" w:hAnsi="Times New Roman" w:cs="Times New Roman"/>
          <w:sz w:val="24"/>
          <w:szCs w:val="24"/>
        </w:rPr>
        <w:t>Twice</w:t>
      </w:r>
    </w:p>
    <w:p w:rsidR="005C4FDE" w:rsidRPr="0090125C" w:rsidRDefault="005C4FDE">
      <w:pPr>
        <w:rPr>
          <w:rFonts w:ascii="Times New Roman" w:hAnsi="Times New Roman" w:cs="Times New Roman"/>
          <w:sz w:val="28"/>
          <w:szCs w:val="28"/>
        </w:rPr>
      </w:pPr>
      <w:r w:rsidRPr="005C4FDE">
        <w:rPr>
          <w:rFonts w:ascii="Times New Roman" w:hAnsi="Times New Roman" w:cs="Times New Roman"/>
        </w:rPr>
        <w:br w:type="column"/>
      </w:r>
      <w:r w:rsidRPr="0090125C">
        <w:rPr>
          <w:rFonts w:ascii="Times New Roman" w:hAnsi="Times New Roman" w:cs="Times New Roman"/>
          <w:sz w:val="28"/>
          <w:szCs w:val="28"/>
        </w:rPr>
        <w:lastRenderedPageBreak/>
        <w:t xml:space="preserve">When we need to </w:t>
      </w:r>
      <w:r w:rsidRPr="0090125C">
        <w:rPr>
          <w:rFonts w:ascii="Times New Roman" w:hAnsi="Times New Roman" w:cs="Times New Roman"/>
          <w:b/>
          <w:sz w:val="28"/>
          <w:szCs w:val="28"/>
        </w:rPr>
        <w:t>divide</w:t>
      </w:r>
      <w:r w:rsidRPr="0090125C">
        <w:rPr>
          <w:rFonts w:ascii="Times New Roman" w:hAnsi="Times New Roman" w:cs="Times New Roman"/>
          <w:sz w:val="28"/>
          <w:szCs w:val="28"/>
        </w:rPr>
        <w:t>:</w:t>
      </w:r>
    </w:p>
    <w:p w:rsidR="005C4FDE" w:rsidRPr="00B66582" w:rsidRDefault="000A73BE" w:rsidP="00B66582">
      <w:pPr>
        <w:ind w:left="360"/>
        <w:rPr>
          <w:rFonts w:ascii="Times New Roman" w:hAnsi="Times New Roman" w:cs="Times New Roman"/>
          <w:sz w:val="24"/>
          <w:szCs w:val="24"/>
        </w:rPr>
      </w:pPr>
      <w:r w:rsidRPr="00B66582">
        <w:rPr>
          <w:rFonts w:ascii="Times New Roman" w:hAnsi="Times New Roman" w:cs="Times New Roman"/>
          <w:sz w:val="24"/>
          <w:szCs w:val="24"/>
        </w:rPr>
        <w:t>Divide even</w:t>
      </w:r>
      <w:r w:rsidR="005C4FDE" w:rsidRPr="00B66582">
        <w:rPr>
          <w:rFonts w:ascii="Times New Roman" w:hAnsi="Times New Roman" w:cs="Times New Roman"/>
          <w:sz w:val="24"/>
          <w:szCs w:val="24"/>
        </w:rPr>
        <w:t>ly</w:t>
      </w:r>
    </w:p>
    <w:p w:rsidR="005C4FDE" w:rsidRPr="00B66582" w:rsidRDefault="005C4FDE" w:rsidP="00B66582">
      <w:pPr>
        <w:ind w:left="360"/>
        <w:rPr>
          <w:rFonts w:ascii="Times New Roman" w:hAnsi="Times New Roman" w:cs="Times New Roman"/>
          <w:sz w:val="24"/>
          <w:szCs w:val="24"/>
        </w:rPr>
      </w:pPr>
      <w:r w:rsidRPr="00B66582">
        <w:rPr>
          <w:rFonts w:ascii="Times New Roman" w:hAnsi="Times New Roman" w:cs="Times New Roman"/>
          <w:sz w:val="24"/>
          <w:szCs w:val="24"/>
        </w:rPr>
        <w:t>Divided by</w:t>
      </w:r>
    </w:p>
    <w:p w:rsidR="005C4FDE" w:rsidRPr="00B66582" w:rsidRDefault="005C4FDE" w:rsidP="00B66582">
      <w:pPr>
        <w:ind w:left="360"/>
        <w:rPr>
          <w:rFonts w:ascii="Times New Roman" w:hAnsi="Times New Roman" w:cs="Times New Roman"/>
          <w:sz w:val="24"/>
          <w:szCs w:val="24"/>
        </w:rPr>
      </w:pPr>
      <w:r w:rsidRPr="00B66582">
        <w:rPr>
          <w:rFonts w:ascii="Times New Roman" w:hAnsi="Times New Roman" w:cs="Times New Roman"/>
          <w:sz w:val="24"/>
          <w:szCs w:val="24"/>
        </w:rPr>
        <w:t xml:space="preserve">Decreace </w:t>
      </w:r>
      <w:bookmarkStart w:id="0" w:name="_GoBack"/>
      <w:bookmarkEnd w:id="0"/>
    </w:p>
    <w:p w:rsidR="005C4FDE" w:rsidRPr="00B66582" w:rsidRDefault="005C4FDE" w:rsidP="00B66582">
      <w:pPr>
        <w:ind w:left="360"/>
        <w:rPr>
          <w:rFonts w:ascii="Times New Roman" w:hAnsi="Times New Roman" w:cs="Times New Roman"/>
          <w:sz w:val="24"/>
          <w:szCs w:val="24"/>
        </w:rPr>
      </w:pPr>
      <w:r w:rsidRPr="00B66582">
        <w:rPr>
          <w:rFonts w:ascii="Times New Roman" w:hAnsi="Times New Roman" w:cs="Times New Roman"/>
          <w:sz w:val="24"/>
          <w:szCs w:val="24"/>
        </w:rPr>
        <w:t>Equal parts</w:t>
      </w:r>
    </w:p>
    <w:p w:rsidR="005C4FDE" w:rsidRPr="00B66582" w:rsidRDefault="005C4FDE" w:rsidP="00B66582">
      <w:pPr>
        <w:ind w:left="360"/>
        <w:rPr>
          <w:rFonts w:ascii="Times New Roman" w:hAnsi="Times New Roman" w:cs="Times New Roman"/>
          <w:sz w:val="24"/>
          <w:szCs w:val="24"/>
        </w:rPr>
      </w:pPr>
      <w:r w:rsidRPr="00B66582">
        <w:rPr>
          <w:rFonts w:ascii="Times New Roman" w:hAnsi="Times New Roman" w:cs="Times New Roman"/>
          <w:sz w:val="24"/>
          <w:szCs w:val="24"/>
        </w:rPr>
        <w:t>Equal pieces</w:t>
      </w:r>
    </w:p>
    <w:p w:rsidR="005C4FDE" w:rsidRPr="00B66582" w:rsidRDefault="005C4FDE" w:rsidP="00B66582">
      <w:pPr>
        <w:ind w:left="360"/>
        <w:rPr>
          <w:rFonts w:ascii="Times New Roman" w:hAnsi="Times New Roman" w:cs="Times New Roman"/>
          <w:sz w:val="24"/>
          <w:szCs w:val="24"/>
        </w:rPr>
      </w:pPr>
      <w:r w:rsidRPr="00B66582">
        <w:rPr>
          <w:rFonts w:ascii="Times New Roman" w:hAnsi="Times New Roman" w:cs="Times New Roman"/>
          <w:sz w:val="24"/>
          <w:szCs w:val="24"/>
        </w:rPr>
        <w:t>Fraction</w:t>
      </w:r>
    </w:p>
    <w:p w:rsidR="005C4FDE" w:rsidRPr="00B66582" w:rsidRDefault="005C4FDE" w:rsidP="00B66582">
      <w:pPr>
        <w:ind w:left="360"/>
        <w:rPr>
          <w:rFonts w:ascii="Times New Roman" w:hAnsi="Times New Roman" w:cs="Times New Roman"/>
          <w:sz w:val="24"/>
          <w:szCs w:val="24"/>
        </w:rPr>
      </w:pPr>
      <w:r w:rsidRPr="00B66582">
        <w:rPr>
          <w:rFonts w:ascii="Times New Roman" w:hAnsi="Times New Roman" w:cs="Times New Roman"/>
          <w:sz w:val="24"/>
          <w:szCs w:val="24"/>
        </w:rPr>
        <w:t>For each</w:t>
      </w:r>
    </w:p>
    <w:p w:rsidR="005C4FDE" w:rsidRPr="00B66582" w:rsidRDefault="005C4FDE" w:rsidP="00B66582">
      <w:pPr>
        <w:ind w:left="360"/>
        <w:rPr>
          <w:rFonts w:ascii="Times New Roman" w:hAnsi="Times New Roman" w:cs="Times New Roman"/>
          <w:sz w:val="24"/>
          <w:szCs w:val="24"/>
        </w:rPr>
      </w:pPr>
      <w:r w:rsidRPr="00B66582">
        <w:rPr>
          <w:rFonts w:ascii="Times New Roman" w:hAnsi="Times New Roman" w:cs="Times New Roman"/>
          <w:sz w:val="24"/>
          <w:szCs w:val="24"/>
        </w:rPr>
        <w:t>Half</w:t>
      </w:r>
    </w:p>
    <w:p w:rsidR="00627609" w:rsidRPr="00B66582" w:rsidRDefault="005C4FDE" w:rsidP="00B66582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66582">
        <w:rPr>
          <w:rFonts w:ascii="Times New Roman" w:hAnsi="Times New Roman" w:cs="Times New Roman"/>
          <w:sz w:val="24"/>
          <w:szCs w:val="24"/>
        </w:rPr>
        <w:t>Quarter</w:t>
      </w:r>
      <w:proofErr w:type="spellEnd"/>
    </w:p>
    <w:p w:rsidR="005C4FDE" w:rsidRPr="00B66582" w:rsidRDefault="005C4FDE" w:rsidP="00B66582">
      <w:pPr>
        <w:ind w:left="360"/>
        <w:rPr>
          <w:rFonts w:ascii="Times New Roman" w:hAnsi="Times New Roman" w:cs="Times New Roman"/>
          <w:sz w:val="24"/>
          <w:szCs w:val="24"/>
        </w:rPr>
      </w:pPr>
      <w:r w:rsidRPr="00B66582">
        <w:rPr>
          <w:rFonts w:ascii="Times New Roman" w:hAnsi="Times New Roman" w:cs="Times New Roman"/>
          <w:sz w:val="24"/>
          <w:szCs w:val="24"/>
        </w:rPr>
        <w:t>Per</w:t>
      </w:r>
    </w:p>
    <w:p w:rsidR="005C4FDE" w:rsidRPr="00B66582" w:rsidRDefault="005C4FDE" w:rsidP="00B66582">
      <w:pPr>
        <w:ind w:left="360"/>
        <w:rPr>
          <w:rFonts w:ascii="Times New Roman" w:hAnsi="Times New Roman" w:cs="Times New Roman"/>
          <w:sz w:val="24"/>
          <w:szCs w:val="24"/>
        </w:rPr>
      </w:pPr>
      <w:r w:rsidRPr="00B66582">
        <w:rPr>
          <w:rFonts w:ascii="Times New Roman" w:hAnsi="Times New Roman" w:cs="Times New Roman"/>
          <w:sz w:val="24"/>
          <w:szCs w:val="24"/>
        </w:rPr>
        <w:t>Percent</w:t>
      </w:r>
    </w:p>
    <w:p w:rsidR="000A73BE" w:rsidRPr="00B66582" w:rsidRDefault="000A73BE" w:rsidP="00B66582">
      <w:pPr>
        <w:ind w:left="360"/>
        <w:rPr>
          <w:rFonts w:ascii="Times New Roman" w:hAnsi="Times New Roman" w:cs="Times New Roman"/>
          <w:sz w:val="24"/>
          <w:szCs w:val="24"/>
        </w:rPr>
      </w:pPr>
      <w:r w:rsidRPr="00B66582">
        <w:rPr>
          <w:rFonts w:ascii="Times New Roman" w:hAnsi="Times New Roman" w:cs="Times New Roman"/>
          <w:sz w:val="24"/>
          <w:szCs w:val="24"/>
        </w:rPr>
        <w:t>Proportion</w:t>
      </w:r>
    </w:p>
    <w:p w:rsidR="005C4FDE" w:rsidRPr="00B66582" w:rsidRDefault="005C4FDE" w:rsidP="00B66582">
      <w:pPr>
        <w:ind w:left="360"/>
        <w:rPr>
          <w:rFonts w:ascii="Times New Roman" w:hAnsi="Times New Roman" w:cs="Times New Roman"/>
          <w:sz w:val="24"/>
          <w:szCs w:val="24"/>
        </w:rPr>
      </w:pPr>
      <w:r w:rsidRPr="00B66582">
        <w:rPr>
          <w:rFonts w:ascii="Times New Roman" w:hAnsi="Times New Roman" w:cs="Times New Roman"/>
          <w:sz w:val="24"/>
          <w:szCs w:val="24"/>
        </w:rPr>
        <w:t>Quotient</w:t>
      </w:r>
    </w:p>
    <w:p w:rsidR="005C4FDE" w:rsidRPr="00B66582" w:rsidRDefault="005C4FDE" w:rsidP="00B66582">
      <w:pPr>
        <w:ind w:left="360"/>
        <w:rPr>
          <w:rFonts w:ascii="Times New Roman" w:hAnsi="Times New Roman" w:cs="Times New Roman"/>
          <w:sz w:val="24"/>
          <w:szCs w:val="24"/>
        </w:rPr>
      </w:pPr>
      <w:r w:rsidRPr="00B66582">
        <w:rPr>
          <w:rFonts w:ascii="Times New Roman" w:hAnsi="Times New Roman" w:cs="Times New Roman"/>
          <w:sz w:val="24"/>
          <w:szCs w:val="24"/>
        </w:rPr>
        <w:t>Ratio of</w:t>
      </w:r>
    </w:p>
    <w:p w:rsidR="005C4FDE" w:rsidRPr="00B66582" w:rsidRDefault="005C4FDE" w:rsidP="00B66582">
      <w:pPr>
        <w:ind w:left="360"/>
        <w:rPr>
          <w:rFonts w:ascii="Times New Roman" w:hAnsi="Times New Roman" w:cs="Times New Roman"/>
          <w:sz w:val="24"/>
          <w:szCs w:val="24"/>
        </w:rPr>
      </w:pPr>
      <w:r w:rsidRPr="00B66582">
        <w:rPr>
          <w:rFonts w:ascii="Times New Roman" w:hAnsi="Times New Roman" w:cs="Times New Roman"/>
          <w:sz w:val="24"/>
          <w:szCs w:val="24"/>
        </w:rPr>
        <w:t xml:space="preserve">Reduce </w:t>
      </w:r>
    </w:p>
    <w:p w:rsidR="005C4FDE" w:rsidRPr="00B66582" w:rsidRDefault="005C4FDE" w:rsidP="00B66582">
      <w:pPr>
        <w:ind w:left="360"/>
        <w:rPr>
          <w:rFonts w:ascii="Times New Roman" w:hAnsi="Times New Roman" w:cs="Times New Roman"/>
          <w:sz w:val="24"/>
          <w:szCs w:val="24"/>
        </w:rPr>
      </w:pPr>
      <w:r w:rsidRPr="00B66582">
        <w:rPr>
          <w:rFonts w:ascii="Times New Roman" w:hAnsi="Times New Roman" w:cs="Times New Roman"/>
          <w:sz w:val="24"/>
          <w:szCs w:val="24"/>
        </w:rPr>
        <w:t>Share</w:t>
      </w:r>
    </w:p>
    <w:p w:rsidR="005C4FDE" w:rsidRPr="00B66582" w:rsidRDefault="005C4FDE" w:rsidP="00B66582">
      <w:pPr>
        <w:ind w:left="360"/>
        <w:rPr>
          <w:rFonts w:ascii="Times New Roman" w:hAnsi="Times New Roman" w:cs="Times New Roman"/>
          <w:sz w:val="24"/>
          <w:szCs w:val="24"/>
        </w:rPr>
      </w:pPr>
      <w:r w:rsidRPr="00B66582">
        <w:rPr>
          <w:rFonts w:ascii="Times New Roman" w:hAnsi="Times New Roman" w:cs="Times New Roman"/>
          <w:sz w:val="24"/>
          <w:szCs w:val="24"/>
        </w:rPr>
        <w:t>Shared between</w:t>
      </w:r>
    </w:p>
    <w:p w:rsidR="005C4FDE" w:rsidRPr="00B66582" w:rsidRDefault="005C4FDE" w:rsidP="00B66582">
      <w:pPr>
        <w:ind w:left="360"/>
        <w:rPr>
          <w:rFonts w:ascii="Times New Roman" w:hAnsi="Times New Roman" w:cs="Times New Roman"/>
          <w:sz w:val="24"/>
          <w:szCs w:val="24"/>
        </w:rPr>
      </w:pPr>
      <w:r w:rsidRPr="00B66582">
        <w:rPr>
          <w:rFonts w:ascii="Times New Roman" w:hAnsi="Times New Roman" w:cs="Times New Roman"/>
          <w:sz w:val="24"/>
          <w:szCs w:val="24"/>
        </w:rPr>
        <w:t>Shared equally</w:t>
      </w:r>
    </w:p>
    <w:p w:rsidR="005C4FDE" w:rsidRPr="00B66582" w:rsidRDefault="005C4FDE" w:rsidP="00B66582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66582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B66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582">
        <w:rPr>
          <w:rFonts w:ascii="Times New Roman" w:hAnsi="Times New Roman" w:cs="Times New Roman"/>
          <w:sz w:val="24"/>
          <w:szCs w:val="24"/>
        </w:rPr>
        <w:t>smaller</w:t>
      </w:r>
      <w:proofErr w:type="spellEnd"/>
    </w:p>
    <w:p w:rsidR="005C4FDE" w:rsidRPr="00B66582" w:rsidRDefault="005C4FDE" w:rsidP="00B66582">
      <w:pPr>
        <w:ind w:left="360"/>
        <w:rPr>
          <w:rFonts w:ascii="Times New Roman" w:hAnsi="Times New Roman" w:cs="Times New Roman"/>
          <w:sz w:val="24"/>
          <w:szCs w:val="24"/>
        </w:rPr>
      </w:pPr>
      <w:r w:rsidRPr="00B66582">
        <w:rPr>
          <w:rFonts w:ascii="Times New Roman" w:hAnsi="Times New Roman" w:cs="Times New Roman"/>
          <w:sz w:val="24"/>
          <w:szCs w:val="24"/>
        </w:rPr>
        <w:t>Times less</w:t>
      </w:r>
    </w:p>
    <w:p w:rsidR="005C4FDE" w:rsidRPr="00B66582" w:rsidRDefault="005C4FDE" w:rsidP="00B66582">
      <w:pPr>
        <w:ind w:left="360"/>
        <w:rPr>
          <w:rFonts w:ascii="Times New Roman" w:hAnsi="Times New Roman" w:cs="Times New Roman"/>
          <w:sz w:val="24"/>
          <w:szCs w:val="24"/>
        </w:rPr>
      </w:pPr>
      <w:r w:rsidRPr="00B66582">
        <w:rPr>
          <w:rFonts w:ascii="Times New Roman" w:hAnsi="Times New Roman" w:cs="Times New Roman"/>
          <w:sz w:val="24"/>
          <w:szCs w:val="24"/>
        </w:rPr>
        <w:t>Tird</w:t>
      </w:r>
    </w:p>
    <w:p w:rsidR="0090125C" w:rsidRDefault="0090125C">
      <w:pPr>
        <w:rPr>
          <w:rFonts w:ascii="Times New Roman" w:hAnsi="Times New Roman" w:cs="Times New Roman"/>
        </w:rPr>
        <w:sectPr w:rsidR="0090125C" w:rsidSect="0090125C">
          <w:type w:val="continuous"/>
          <w:pgSz w:w="11906" w:h="16838"/>
          <w:pgMar w:top="1701" w:right="567" w:bottom="1134" w:left="1701" w:header="567" w:footer="567" w:gutter="0"/>
          <w:cols w:num="2" w:space="1296"/>
          <w:docGrid w:linePitch="360"/>
        </w:sectPr>
      </w:pPr>
    </w:p>
    <w:p w:rsidR="005C4FDE" w:rsidRPr="005C4FDE" w:rsidRDefault="005C4FDE">
      <w:pPr>
        <w:rPr>
          <w:rFonts w:ascii="Times New Roman" w:hAnsi="Times New Roman" w:cs="Times New Roman"/>
        </w:rPr>
      </w:pPr>
    </w:p>
    <w:p w:rsidR="005C4FDE" w:rsidRPr="005C4FDE" w:rsidRDefault="005C4FDE">
      <w:pPr>
        <w:rPr>
          <w:rFonts w:ascii="Times New Roman" w:hAnsi="Times New Roman" w:cs="Times New Roman"/>
        </w:rPr>
      </w:pPr>
    </w:p>
    <w:sectPr w:rsidR="005C4FDE" w:rsidRPr="005C4FDE" w:rsidSect="0090125C">
      <w:type w:val="continuous"/>
      <w:pgSz w:w="11906" w:h="16838"/>
      <w:pgMar w:top="1701" w:right="567" w:bottom="1134" w:left="1701" w:header="567" w:footer="567" w:gutter="0"/>
      <w:cols w:num="2"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E64CA"/>
    <w:multiLevelType w:val="hybridMultilevel"/>
    <w:tmpl w:val="BCE8938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D84DC7"/>
    <w:multiLevelType w:val="hybridMultilevel"/>
    <w:tmpl w:val="37F052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1296"/>
  <w:hyphenationZone w:val="396"/>
  <w:characterSpacingControl w:val="doNotCompress"/>
  <w:compat/>
  <w:rsids>
    <w:rsidRoot w:val="005C4FDE"/>
    <w:rsid w:val="000A73BE"/>
    <w:rsid w:val="0016591A"/>
    <w:rsid w:val="005C4FDE"/>
    <w:rsid w:val="00627609"/>
    <w:rsid w:val="00804AEA"/>
    <w:rsid w:val="0090125C"/>
    <w:rsid w:val="0097120F"/>
    <w:rsid w:val="00B66582"/>
    <w:rsid w:val="00CD10A1"/>
    <w:rsid w:val="00D81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04AE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A73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3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267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</dc:creator>
  <cp:lastModifiedBy>MokytojasJanina Undzeniene</cp:lastModifiedBy>
  <cp:revision>4</cp:revision>
  <dcterms:created xsi:type="dcterms:W3CDTF">2017-02-04T13:24:00Z</dcterms:created>
  <dcterms:modified xsi:type="dcterms:W3CDTF">2017-02-08T06:22:00Z</dcterms:modified>
</cp:coreProperties>
</file>